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A" w:rsidRPr="00B5747B" w:rsidRDefault="007260EA" w:rsidP="007260EA">
      <w:pPr>
        <w:jc w:val="center"/>
        <w:rPr>
          <w:rFonts w:ascii="Verdana" w:hAnsi="Verdana"/>
          <w:b/>
          <w:sz w:val="20"/>
          <w:szCs w:val="20"/>
        </w:rPr>
      </w:pP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7260EA" w:rsidRPr="001E194F" w:rsidRDefault="007260EA" w:rsidP="007260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4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7260EA" w:rsidRDefault="007260EA" w:rsidP="007260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260EA" w:rsidRDefault="007260EA" w:rsidP="007260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7260EA" w:rsidRPr="00522E97" w:rsidRDefault="007260EA" w:rsidP="007260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22E97">
        <w:rPr>
          <w:rStyle w:val="CompanyNameChar"/>
          <w:rFonts w:ascii="Verdana" w:hAnsi="Verdana"/>
          <w:b/>
          <w:color w:val="auto"/>
          <w:sz w:val="20"/>
          <w:szCs w:val="20"/>
        </w:rPr>
        <w:t xml:space="preserve">COURSE TITLE: </w:t>
      </w:r>
      <w:r>
        <w:rPr>
          <w:rFonts w:ascii="Verdana" w:hAnsi="Verdana" w:cs="Helvetica-Bold"/>
          <w:b/>
          <w:bCs/>
          <w:sz w:val="20"/>
          <w:szCs w:val="20"/>
        </w:rPr>
        <w:t>Plumbing &amp;</w:t>
      </w:r>
      <w:r w:rsidR="00834A1A">
        <w:rPr>
          <w:rFonts w:ascii="Verdana" w:hAnsi="Verdana" w:cs="Helvetica-Bold"/>
          <w:b/>
          <w:bCs/>
          <w:sz w:val="20"/>
          <w:szCs w:val="20"/>
        </w:rPr>
        <w:t xml:space="preserve"> Fire Fighting Design &amp; Construction</w:t>
      </w:r>
      <w:r>
        <w:rPr>
          <w:rFonts w:ascii="Verdana" w:hAnsi="Verdana" w:cs="Helvetica-Bold"/>
          <w:b/>
          <w:bCs/>
          <w:sz w:val="20"/>
          <w:szCs w:val="20"/>
        </w:rPr>
        <w:t xml:space="preserve"> – IPC &amp; NFPA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 – </w:t>
      </w:r>
      <w:r>
        <w:rPr>
          <w:rFonts w:ascii="Verdana" w:hAnsi="Verdana" w:cs="Helvetica-Bold"/>
          <w:b/>
          <w:bCs/>
          <w:sz w:val="20"/>
          <w:szCs w:val="20"/>
        </w:rPr>
        <w:t>Online Training Course</w:t>
      </w:r>
    </w:p>
    <w:p w:rsidR="007260EA" w:rsidRPr="00E94E10" w:rsidRDefault="007260EA" w:rsidP="007260EA">
      <w:pPr>
        <w:autoSpaceDE w:val="0"/>
        <w:autoSpaceDN w:val="0"/>
        <w:adjustRightInd w:val="0"/>
        <w:spacing w:after="0" w:line="240" w:lineRule="auto"/>
        <w:rPr>
          <w:rStyle w:val="CompanyNameChar"/>
          <w:rFonts w:ascii="Verdana" w:hAnsi="Verdana"/>
          <w:b/>
          <w:color w:val="C00000"/>
          <w:sz w:val="20"/>
          <w:szCs w:val="20"/>
        </w:rPr>
      </w:pPr>
    </w:p>
    <w:p w:rsidR="007260EA" w:rsidRPr="00EB080B" w:rsidRDefault="007260EA" w:rsidP="007260EA">
      <w:pPr>
        <w:spacing w:after="0" w:line="240" w:lineRule="auto"/>
        <w:rPr>
          <w:rStyle w:val="CompanyNameChar"/>
          <w:rFonts w:ascii="Verdana" w:hAnsi="Verdana"/>
          <w:b/>
          <w:color w:val="C00000"/>
          <w:sz w:val="24"/>
          <w:szCs w:val="24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t>I, acknowledge to the terms &amp; conditions of the organizer.</w:t>
      </w:r>
    </w:p>
    <w:p w:rsidR="007260EA" w:rsidRPr="000D6803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7260EA" w:rsidRPr="000D6803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tbl>
      <w:tblPr>
        <w:tblStyle w:val="LightGrid-Accent2"/>
        <w:tblW w:w="6802" w:type="dxa"/>
        <w:tblLook w:val="04A0"/>
      </w:tblPr>
      <w:tblGrid>
        <w:gridCol w:w="2718"/>
        <w:gridCol w:w="2054"/>
        <w:gridCol w:w="2030"/>
      </w:tblGrid>
      <w:tr w:rsidR="007260EA" w:rsidTr="006F79C1">
        <w:trPr>
          <w:cnfStyle w:val="100000000000"/>
          <w:trHeight w:val="728"/>
        </w:trPr>
        <w:tc>
          <w:tcPr>
            <w:cnfStyle w:val="001000000000"/>
            <w:tcW w:w="2718" w:type="dxa"/>
          </w:tcPr>
          <w:p w:rsidR="007260EA" w:rsidRDefault="007260EA" w:rsidP="006F79C1">
            <w:pPr>
              <w:jc w:val="center"/>
              <w:rPr>
                <w:rFonts w:asciiTheme="minorHAnsi" w:hAnsiTheme="minorHAnsi"/>
              </w:rPr>
            </w:pPr>
          </w:p>
          <w:p w:rsidR="007260EA" w:rsidRPr="00C76CC8" w:rsidRDefault="007260EA" w:rsidP="006F79C1">
            <w:pPr>
              <w:jc w:val="center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Course Title</w:t>
            </w:r>
          </w:p>
        </w:tc>
        <w:tc>
          <w:tcPr>
            <w:tcW w:w="2054" w:type="dxa"/>
          </w:tcPr>
          <w:p w:rsidR="007260EA" w:rsidRPr="00C76CC8" w:rsidRDefault="007260EA" w:rsidP="006F79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Indian Participants</w:t>
            </w:r>
          </w:p>
        </w:tc>
        <w:tc>
          <w:tcPr>
            <w:tcW w:w="2030" w:type="dxa"/>
          </w:tcPr>
          <w:p w:rsidR="007260EA" w:rsidRPr="00C76CC8" w:rsidRDefault="007260EA" w:rsidP="006F79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International Participants</w:t>
            </w:r>
          </w:p>
        </w:tc>
      </w:tr>
      <w:tr w:rsidR="007260EA" w:rsidTr="006F79C1">
        <w:trPr>
          <w:cnfStyle w:val="000000100000"/>
          <w:trHeight w:val="252"/>
        </w:trPr>
        <w:tc>
          <w:tcPr>
            <w:cnfStyle w:val="001000000000"/>
            <w:tcW w:w="2718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</w:p>
          <w:p w:rsidR="007260EA" w:rsidRPr="00522E97" w:rsidRDefault="007260EA" w:rsidP="006F79C1">
            <w:pPr>
              <w:rPr>
                <w:rFonts w:ascii="Verdana" w:hAnsi="Verdana"/>
                <w:sz w:val="20"/>
                <w:szCs w:val="20"/>
              </w:rPr>
            </w:pPr>
            <w:r w:rsidRPr="00883EED">
              <w:rPr>
                <w:rFonts w:ascii="Verdana" w:hAnsi="Verdana"/>
                <w:sz w:val="20"/>
                <w:szCs w:val="20"/>
              </w:rPr>
              <w:t>Plumbing &amp;</w:t>
            </w:r>
            <w:r w:rsidR="00834A1A">
              <w:rPr>
                <w:rFonts w:ascii="Verdana" w:hAnsi="Verdana"/>
                <w:sz w:val="20"/>
                <w:szCs w:val="20"/>
              </w:rPr>
              <w:t xml:space="preserve"> Fire Fighting Design &amp; Construction</w:t>
            </w:r>
            <w:r w:rsidRPr="00883EED">
              <w:rPr>
                <w:rFonts w:ascii="Verdana" w:hAnsi="Verdana"/>
                <w:sz w:val="20"/>
                <w:szCs w:val="20"/>
              </w:rPr>
              <w:t xml:space="preserve"> – IPC &amp; NFPA</w:t>
            </w:r>
            <w:r w:rsidRPr="00522E97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Online Training Course</w:t>
            </w:r>
          </w:p>
          <w:p w:rsidR="007260EA" w:rsidRPr="00C76CC8" w:rsidRDefault="007260EA" w:rsidP="006F79C1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</w:tcPr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</w:p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INR </w:t>
            </w:r>
            <w:r>
              <w:rPr>
                <w:rFonts w:ascii="Verdana" w:hAnsi="Verdana"/>
                <w:b/>
              </w:rPr>
              <w:t>15</w:t>
            </w:r>
            <w:r w:rsidRPr="009450DE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>0</w:t>
            </w:r>
            <w:r w:rsidRPr="009450DE">
              <w:rPr>
                <w:rFonts w:ascii="Verdana" w:hAnsi="Verdana"/>
                <w:b/>
              </w:rPr>
              <w:t>00/-</w:t>
            </w:r>
          </w:p>
          <w:p w:rsidR="007260EA" w:rsidRDefault="007260EA" w:rsidP="006F79C1">
            <w:pPr>
              <w:cnfStyle w:val="000000100000"/>
              <w:rPr>
                <w:rFonts w:ascii="Verdana" w:hAnsi="Verdana"/>
                <w:b/>
              </w:rPr>
            </w:pPr>
          </w:p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proofErr w:type="spellStart"/>
            <w:r>
              <w:rPr>
                <w:rFonts w:ascii="Verdana" w:hAnsi="Verdana"/>
                <w:b/>
              </w:rPr>
              <w:t>Spl</w:t>
            </w:r>
            <w:proofErr w:type="spellEnd"/>
            <w:r>
              <w:rPr>
                <w:rFonts w:ascii="Verdana" w:hAnsi="Verdana"/>
                <w:b/>
              </w:rPr>
              <w:t xml:space="preserve"> Offer: INR</w:t>
            </w:r>
            <w:r w:rsidR="000E6D95">
              <w:rPr>
                <w:rFonts w:ascii="Verdana" w:hAnsi="Verdana"/>
                <w:b/>
              </w:rPr>
              <w:t xml:space="preserve"> 13,5</w:t>
            </w:r>
            <w:r>
              <w:rPr>
                <w:rFonts w:ascii="Verdana" w:hAnsi="Verdana"/>
                <w:b/>
              </w:rPr>
              <w:t>00/-)</w:t>
            </w:r>
          </w:p>
          <w:p w:rsidR="007260EA" w:rsidRPr="000971FE" w:rsidRDefault="007260EA" w:rsidP="006F79C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030" w:type="dxa"/>
          </w:tcPr>
          <w:p w:rsidR="007260EA" w:rsidRDefault="007260EA" w:rsidP="006F79C1">
            <w:pPr>
              <w:cnfStyle w:val="000000100000"/>
            </w:pPr>
          </w:p>
          <w:p w:rsidR="007260EA" w:rsidRPr="009450DE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USD </w:t>
            </w:r>
            <w:r>
              <w:rPr>
                <w:rFonts w:ascii="Verdana" w:hAnsi="Verdana"/>
                <w:b/>
              </w:rPr>
              <w:t>40</w:t>
            </w:r>
            <w:r w:rsidRPr="009450DE">
              <w:rPr>
                <w:rFonts w:ascii="Verdana" w:hAnsi="Verdana"/>
                <w:b/>
              </w:rPr>
              <w:t>0/-</w:t>
            </w:r>
          </w:p>
          <w:p w:rsidR="007260EA" w:rsidRDefault="007260EA" w:rsidP="006F79C1">
            <w:pPr>
              <w:jc w:val="center"/>
              <w:cnfStyle w:val="000000100000"/>
            </w:pPr>
          </w:p>
          <w:p w:rsidR="007260EA" w:rsidRDefault="000E6D95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(Spl Offer: USD 35</w:t>
            </w:r>
            <w:r w:rsidR="007260EA">
              <w:rPr>
                <w:rFonts w:ascii="Verdana" w:hAnsi="Verdana"/>
                <w:b/>
              </w:rPr>
              <w:t>0/-)</w:t>
            </w:r>
          </w:p>
          <w:p w:rsidR="007260EA" w:rsidRDefault="007260EA" w:rsidP="006F79C1">
            <w:pPr>
              <w:jc w:val="center"/>
              <w:cnfStyle w:val="000000100000"/>
            </w:pPr>
          </w:p>
        </w:tc>
      </w:tr>
    </w:tbl>
    <w:p w:rsidR="007260EA" w:rsidRDefault="007260EA" w:rsidP="007260EA">
      <w:pPr>
        <w:rPr>
          <w:rFonts w:ascii="Verdana" w:hAnsi="Verdana"/>
        </w:rPr>
      </w:pPr>
    </w:p>
    <w:p w:rsidR="007260EA" w:rsidRDefault="007260EA" w:rsidP="007260EA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p w:rsidR="007260EA" w:rsidRPr="00A11934" w:rsidRDefault="007260EA" w:rsidP="007260EA">
      <w:pPr>
        <w:rPr>
          <w:rFonts w:ascii="Verdana" w:hAnsi="Verdana"/>
        </w:rPr>
      </w:pPr>
    </w:p>
    <w:tbl>
      <w:tblPr>
        <w:tblStyle w:val="LightGrid-Accent2"/>
        <w:tblW w:w="6470" w:type="dxa"/>
        <w:tblLook w:val="04A0"/>
      </w:tblPr>
      <w:tblGrid>
        <w:gridCol w:w="3235"/>
        <w:gridCol w:w="3235"/>
      </w:tblGrid>
      <w:tr w:rsidR="007260EA" w:rsidTr="006F79C1">
        <w:trPr>
          <w:cnfStyle w:val="1000000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7260EA" w:rsidTr="006F79C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7260EA" w:rsidTr="006F79C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7260EA" w:rsidTr="006F79C1">
        <w:trPr>
          <w:cnfStyle w:val="000000100000"/>
          <w:trHeight w:val="34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7260EA" w:rsidTr="006F79C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7260EA" w:rsidTr="006F79C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2D2368" w:rsidRDefault="002D2368"/>
    <w:sectPr w:rsidR="002D2368" w:rsidSect="007260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60EA"/>
    <w:rsid w:val="000E6D95"/>
    <w:rsid w:val="002D2368"/>
    <w:rsid w:val="007260EA"/>
    <w:rsid w:val="007E5F5E"/>
    <w:rsid w:val="00834A1A"/>
    <w:rsid w:val="00A1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7260EA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260EA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7260EA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7260EA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7260EA"/>
    <w:rPr>
      <w:rFonts w:eastAsiaTheme="minorHAnsi"/>
      <w:color w:val="000000" w:themeColor="text1"/>
      <w:sz w:val="18"/>
    </w:rPr>
  </w:style>
  <w:style w:type="table" w:styleId="LightGrid-Accent2">
    <w:name w:val="Light Grid Accent 2"/>
    <w:basedOn w:val="TableNormal"/>
    <w:uiPriority w:val="62"/>
    <w:rsid w:val="007260E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4</cp:revision>
  <dcterms:created xsi:type="dcterms:W3CDTF">2020-06-19T10:15:00Z</dcterms:created>
  <dcterms:modified xsi:type="dcterms:W3CDTF">2022-12-27T08:28:00Z</dcterms:modified>
</cp:coreProperties>
</file>